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680" w:leader="none"/>
          <w:tab w:val="right" w:pos="9360" w:leader="none"/>
        </w:tabs>
        <w:spacing w:before="0" w:after="0" w:line="240"/>
        <w:ind w:right="0" w:left="0" w:firstLine="0"/>
        <w:jc w:val="center"/>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[Sixh Grade ]</w:t>
      </w:r>
    </w:p>
    <w:p>
      <w:pPr>
        <w:spacing w:before="0" w:after="0" w:line="240"/>
        <w:ind w:right="0" w:left="0" w:firstLine="0"/>
        <w:jc w:val="center"/>
        <w:rPr>
          <w:rFonts w:ascii="Georgia" w:hAnsi="Georgia" w:cs="Georgia" w:eastAsia="Georgia"/>
          <w:b/>
          <w:color w:val="00B050"/>
          <w:spacing w:val="0"/>
          <w:position w:val="0"/>
          <w:sz w:val="20"/>
          <w:shd w:fill="auto" w:val="clear"/>
        </w:rPr>
      </w:pPr>
      <w:r>
        <w:rPr>
          <w:rFonts w:ascii="Georgia" w:hAnsi="Georgia" w:cs="Georgia" w:eastAsia="Georgia"/>
          <w:b/>
          <w:color w:val="auto"/>
          <w:spacing w:val="0"/>
          <w:position w:val="0"/>
          <w:sz w:val="20"/>
          <w:shd w:fill="auto" w:val="clear"/>
        </w:rPr>
        <w:t xml:space="preserve">Lesia A. Pollard</w:t>
      </w:r>
    </w:p>
    <w:p>
      <w:pPr>
        <w:spacing w:before="0" w:after="0" w:line="240"/>
        <w:ind w:right="0" w:left="0" w:firstLine="0"/>
        <w:jc w:val="center"/>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Social Studies Course Syllabus 2023-2024</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000000"/>
          <w:spacing w:val="0"/>
          <w:position w:val="0"/>
          <w:sz w:val="20"/>
          <w:shd w:fill="auto" w:val="clear"/>
        </w:rPr>
      </w:pPr>
      <w:r>
        <w:rPr>
          <w:rFonts w:ascii="Georgia" w:hAnsi="Georgia" w:cs="Georgia" w:eastAsia="Georgia"/>
          <w:b/>
          <w:color w:val="auto"/>
          <w:spacing w:val="0"/>
          <w:position w:val="0"/>
          <w:sz w:val="20"/>
          <w:shd w:fill="auto" w:val="clear"/>
        </w:rPr>
        <w:t xml:space="preserve">Course Description and Objectives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This is the first year of a two-year World Area Studies course. In this course, you will study Latin America, Canada, Europe, and Australia. The goal is to acquaint you with the world in which you live. The geography domain includes both physical and human geography. The intent of the geography domain is for you to begin to grasp the importance geography plays in your everyday lives. The government/civics domain focuses on selected types of government found in the various areas so that you can begin to understand the variety of governments in the world. The economics domain focus shifts from the United States to how other countries answer the basic questions of economics. The history domain focuses on major events in each region during the twentieth and twenty-first centuries.</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**We will also study a Financial Literacy Course through Junior Achievement this year.  More information will be sent home as course develops.  </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00B050"/>
          <w:spacing w:val="0"/>
          <w:position w:val="0"/>
          <w:sz w:val="20"/>
          <w:shd w:fill="auto" w:val="clear"/>
        </w:rPr>
      </w:pPr>
      <w:r>
        <w:rPr>
          <w:rFonts w:ascii="Georgia" w:hAnsi="Georgia" w:cs="Georgia" w:eastAsia="Georgia"/>
          <w:color w:val="00B050"/>
          <w:spacing w:val="0"/>
          <w:position w:val="0"/>
          <w:sz w:val="20"/>
          <w:shd w:fill="auto" w:val="clear"/>
        </w:rPr>
        <w:t xml:space="preserve"> </w:t>
      </w: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Textbook/Workbook</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World Studies for Georgia Students (6); 2017 Clairmont Press Inc.</w:t>
      </w: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Unit/Concept Names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O: Think Like A Historian (5 Days)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I:  Europe (30 Days)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II:  Australia (38 Days)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III:  Latin America (35 Days)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IV:  Canada (25 Days)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Unit V:  Your Financial Future (15 Days)</w:t>
      </w: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Richmond County Board of Education Grading Policy</w:t>
      </w:r>
    </w:p>
    <w:p>
      <w:pPr>
        <w:numPr>
          <w:ilvl w:val="0"/>
          <w:numId w:val="4"/>
        </w:numPr>
        <w:spacing w:before="0" w:after="0" w:line="240"/>
        <w:ind w:right="0" w:left="72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Minor Grades 60% </w:t>
      </w:r>
      <w:r>
        <w:rPr>
          <w:rFonts w:ascii="Georgia" w:hAnsi="Georgia" w:cs="Georgia" w:eastAsia="Georgia"/>
          <w:color w:val="000000"/>
          <w:spacing w:val="0"/>
          <w:position w:val="0"/>
          <w:sz w:val="20"/>
          <w:shd w:fill="auto" w:val="clear"/>
        </w:rPr>
        <w:t xml:space="preserve">(Quizzes and Classwork) </w:t>
      </w:r>
    </w:p>
    <w:p>
      <w:pPr>
        <w:numPr>
          <w:ilvl w:val="0"/>
          <w:numId w:val="4"/>
        </w:numPr>
        <w:spacing w:before="0" w:after="0" w:line="240"/>
        <w:ind w:right="0" w:left="1440" w:hanging="36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Minimum number</w:t>
      </w:r>
      <w:r>
        <w:rPr>
          <w:rFonts w:ascii="Georgia" w:hAnsi="Georgia" w:cs="Georgia" w:eastAsia="Georgia"/>
          <w:color w:val="auto"/>
          <w:spacing w:val="0"/>
          <w:position w:val="0"/>
          <w:sz w:val="20"/>
          <w:shd w:fill="auto" w:val="clear"/>
        </w:rPr>
        <w:t xml:space="preserve"> of minor grades per 6-week progress report period = </w:t>
      </w:r>
      <w:r>
        <w:rPr>
          <w:rFonts w:ascii="Georgia" w:hAnsi="Georgia" w:cs="Georgia" w:eastAsia="Georgia"/>
          <w:b/>
          <w:color w:val="auto"/>
          <w:spacing w:val="0"/>
          <w:position w:val="0"/>
          <w:sz w:val="20"/>
          <w:shd w:fill="auto" w:val="clear"/>
        </w:rPr>
        <w:t xml:space="preserve">5</w:t>
      </w:r>
    </w:p>
    <w:p>
      <w:pPr>
        <w:spacing w:before="0" w:after="0" w:line="240"/>
        <w:ind w:right="0" w:left="1440" w:firstLine="0"/>
        <w:jc w:val="left"/>
        <w:rPr>
          <w:rFonts w:ascii="Georgia" w:hAnsi="Georgia" w:cs="Georgia" w:eastAsia="Georgia"/>
          <w:color w:val="auto"/>
          <w:spacing w:val="0"/>
          <w:position w:val="0"/>
          <w:sz w:val="20"/>
          <w:shd w:fill="auto" w:val="clear"/>
        </w:rPr>
      </w:pPr>
    </w:p>
    <w:p>
      <w:pPr>
        <w:numPr>
          <w:ilvl w:val="0"/>
          <w:numId w:val="7"/>
        </w:numPr>
        <w:spacing w:before="0" w:after="0" w:line="240"/>
        <w:ind w:right="0" w:left="72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Major Grades 40% (</w:t>
      </w:r>
      <w:r>
        <w:rPr>
          <w:rFonts w:ascii="Georgia" w:hAnsi="Georgia" w:cs="Georgia" w:eastAsia="Georgia"/>
          <w:color w:val="000000"/>
          <w:spacing w:val="0"/>
          <w:position w:val="0"/>
          <w:sz w:val="20"/>
          <w:shd w:fill="auto" w:val="clear"/>
        </w:rPr>
        <w:t xml:space="preserve">Unit Tests, Research Papers, Projects and Culminating Assessments</w:t>
      </w:r>
      <w:r>
        <w:rPr>
          <w:rFonts w:ascii="Georgia" w:hAnsi="Georgia" w:cs="Georgia" w:eastAsia="Georgia"/>
          <w:color w:val="auto"/>
          <w:spacing w:val="0"/>
          <w:position w:val="0"/>
          <w:sz w:val="20"/>
          <w:shd w:fill="auto" w:val="clear"/>
        </w:rPr>
        <w:t xml:space="preserve">)</w:t>
      </w:r>
    </w:p>
    <w:p>
      <w:pPr>
        <w:numPr>
          <w:ilvl w:val="0"/>
          <w:numId w:val="7"/>
        </w:numPr>
        <w:spacing w:before="0" w:after="0" w:line="240"/>
        <w:ind w:right="0" w:left="1440" w:hanging="36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Minimum number</w:t>
      </w:r>
      <w:r>
        <w:rPr>
          <w:rFonts w:ascii="Georgia" w:hAnsi="Georgia" w:cs="Georgia" w:eastAsia="Georgia"/>
          <w:color w:val="auto"/>
          <w:spacing w:val="0"/>
          <w:position w:val="0"/>
          <w:sz w:val="20"/>
          <w:shd w:fill="auto" w:val="clear"/>
        </w:rPr>
        <w:t xml:space="preserve"> of major grades per 6-week progress report period = </w:t>
      </w:r>
      <w:r>
        <w:rPr>
          <w:rFonts w:ascii="Georgia" w:hAnsi="Georgia" w:cs="Georgia" w:eastAsia="Georgia"/>
          <w:b/>
          <w:color w:val="auto"/>
          <w:spacing w:val="0"/>
          <w:position w:val="0"/>
          <w:sz w:val="20"/>
          <w:shd w:fill="auto" w:val="clear"/>
        </w:rPr>
        <w:t xml:space="preserve">2</w:t>
      </w: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Academic Grading Scale</w:t>
      </w:r>
    </w:p>
    <w:p>
      <w:pPr>
        <w:spacing w:before="0" w:after="0" w:line="240"/>
        <w:ind w:right="0" w:left="36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                              A (90-100)        B (80-89)         C (75-79)        D (70-74)        F (below 70)     </w:t>
      </w:r>
    </w:p>
    <w:p>
      <w:pPr>
        <w:numPr>
          <w:ilvl w:val="0"/>
          <w:numId w:val="11"/>
        </w:numPr>
        <w:spacing w:before="0" w:after="0" w:line="240"/>
        <w:ind w:right="0" w:left="72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Parents are encouraged to monitor their child’s grades using the district Infinite Campus Parent Portal.</w:t>
      </w:r>
    </w:p>
    <w:p>
      <w:pPr>
        <w:numPr>
          <w:ilvl w:val="0"/>
          <w:numId w:val="11"/>
        </w:numPr>
        <w:spacing w:before="0" w:after="0" w:line="240"/>
        <w:ind w:right="0" w:left="72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Please contact the front office at 706-592-3730 for information to gain access to Infinite Campus.</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Academic Dishonesty</w:t>
      </w:r>
      <w:r>
        <w:rPr>
          <w:rFonts w:ascii="Georgia" w:hAnsi="Georgia" w:cs="Georgia" w:eastAsia="Georgia"/>
          <w:color w:val="auto"/>
          <w:spacing w:val="0"/>
          <w:position w:val="0"/>
          <w:sz w:val="20"/>
          <w:shd w:fill="auto" w:val="clear"/>
        </w:rPr>
        <w:t xml:space="preserve"> </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Late Work</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Make-up Work</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pPr>
        <w:tabs>
          <w:tab w:val="left" w:pos="7656" w:leader="none"/>
        </w:tabs>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ab/>
      </w: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Homework</w:t>
      </w:r>
    </w:p>
    <w:p>
      <w:pPr>
        <w:spacing w:before="0" w:after="0" w:line="240"/>
        <w:ind w:right="0" w:left="0" w:firstLine="0"/>
        <w:jc w:val="left"/>
        <w:rPr>
          <w:rFonts w:ascii="Georgia" w:hAnsi="Georgia" w:cs="Georgia" w:eastAsia="Georgia"/>
          <w:color w:val="00B050"/>
          <w:spacing w:val="0"/>
          <w:position w:val="0"/>
          <w:sz w:val="20"/>
          <w:shd w:fill="auto" w:val="clear"/>
        </w:rPr>
      </w:pPr>
      <w:r>
        <w:rPr>
          <w:rFonts w:ascii="Georgia" w:hAnsi="Georgia" w:cs="Georgia" w:eastAsia="Georgia"/>
          <w:color w:val="auto"/>
          <w:spacing w:val="0"/>
          <w:position w:val="0"/>
          <w:sz w:val="20"/>
          <w:shd w:fill="auto" w:val="clear"/>
        </w:rPr>
        <w:t xml:space="preserve">Students homework will be those assignments that are not completed during class.  Workbook pages may also be assigned.  Workbook assignments will reiterate the current unit of study and provide independent practice.  </w:t>
      </w:r>
    </w:p>
    <w:p>
      <w:pPr>
        <w:spacing w:before="0" w:after="0" w:line="240"/>
        <w:ind w:right="0" w:left="0" w:firstLine="0"/>
        <w:jc w:val="left"/>
        <w:rPr>
          <w:rFonts w:ascii="Georgia" w:hAnsi="Georgia" w:cs="Georgia" w:eastAsia="Georgia"/>
          <w:color w:val="00B050"/>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Relearn &amp; Reassess (R&amp;R Procedures)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Students have the opportunity to submit a relearning plan for any </w:t>
      </w:r>
      <w:r>
        <w:rPr>
          <w:rFonts w:ascii="Georgia" w:hAnsi="Georgia" w:cs="Georgia" w:eastAsia="Georgia"/>
          <w:b/>
          <w:color w:val="auto"/>
          <w:spacing w:val="0"/>
          <w:position w:val="0"/>
          <w:sz w:val="20"/>
          <w:shd w:fill="auto" w:val="clear"/>
        </w:rPr>
        <w:t xml:space="preserve">major assessment</w:t>
      </w:r>
      <w:r>
        <w:rPr>
          <w:rFonts w:ascii="Georgia" w:hAnsi="Georgia" w:cs="Georgia" w:eastAsia="Georgia"/>
          <w:color w:val="auto"/>
          <w:spacing w:val="0"/>
          <w:position w:val="0"/>
          <w:sz w:val="20"/>
          <w:shd w:fill="auto" w:val="clear"/>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Teachers have discretion to determine if R&amp;R opportunities will be given for any </w:t>
      </w:r>
      <w:r>
        <w:rPr>
          <w:rFonts w:ascii="Georgia" w:hAnsi="Georgia" w:cs="Georgia" w:eastAsia="Georgia"/>
          <w:b/>
          <w:color w:val="auto"/>
          <w:spacing w:val="0"/>
          <w:position w:val="0"/>
          <w:sz w:val="20"/>
          <w:shd w:fill="auto" w:val="clear"/>
        </w:rPr>
        <w:t xml:space="preserve">minor assessment</w:t>
      </w:r>
      <w:r>
        <w:rPr>
          <w:rFonts w:ascii="Georgia" w:hAnsi="Georgia" w:cs="Georgia" w:eastAsia="Georgia"/>
          <w:color w:val="auto"/>
          <w:spacing w:val="0"/>
          <w:position w:val="0"/>
          <w:sz w:val="20"/>
          <w:shd w:fill="auto" w:val="clear"/>
        </w:rPr>
        <w:t xml:space="preserve">.</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Cell phones</w:t>
      </w:r>
      <w:r>
        <w:rPr>
          <w:rFonts w:ascii="Georgia" w:hAnsi="Georgia" w:cs="Georgia" w:eastAsia="Georgia"/>
          <w:color w:val="auto"/>
          <w:spacing w:val="0"/>
          <w:position w:val="0"/>
          <w:sz w:val="20"/>
          <w:shd w:fill="auto" w:val="clear"/>
        </w:rPr>
        <w:t xml:space="preserve"> are not permitted in class, per school policy, and should not be seen nor heard. Students should turn cell phones off and place them in their bookbags. </w:t>
      </w:r>
    </w:p>
    <w:p>
      <w:pPr>
        <w:numPr>
          <w:ilvl w:val="0"/>
          <w:numId w:val="15"/>
        </w:numPr>
        <w:spacing w:before="0" w:after="0" w:line="240"/>
        <w:ind w:right="0" w:left="144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First offense will receive an explicit verbal warning. </w:t>
      </w:r>
    </w:p>
    <w:p>
      <w:pPr>
        <w:numPr>
          <w:ilvl w:val="0"/>
          <w:numId w:val="15"/>
        </w:numPr>
        <w:spacing w:before="0" w:after="0" w:line="240"/>
        <w:ind w:right="0" w:left="144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Further offense will receive a parent phone call.</w:t>
      </w:r>
    </w:p>
    <w:p>
      <w:pPr>
        <w:numPr>
          <w:ilvl w:val="0"/>
          <w:numId w:val="15"/>
        </w:numPr>
        <w:spacing w:before="0" w:after="0" w:line="240"/>
        <w:ind w:right="0" w:left="1440" w:hanging="36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Repeated offenses will result in phone confiscation. In this case, a parent will need to request the phone be returned in person.</w:t>
      </w: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Classroom Procedures &amp; Expectations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1.  Arrive  to class on time.</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2.  Bring all necessary materials to class.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3.  Remain seated during instruction.</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4.  Raise your hand to speak.</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5.  Put away cell phones and other electronic devices.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6.  Adhere to all policies, rules, and regulations outlined in the student handbook and Pine Hill Middle School's norms.</w:t>
      </w:r>
    </w:p>
    <w:p>
      <w:pPr>
        <w:spacing w:before="0" w:after="0" w:line="240"/>
        <w:ind w:right="0" w:left="0" w:firstLine="0"/>
        <w:jc w:val="left"/>
        <w:rPr>
          <w:rFonts w:ascii="Georgia" w:hAnsi="Georgia" w:cs="Georgia" w:eastAsia="Georgia"/>
          <w:color w:val="00B050"/>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Course Materials - Supply List</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1.  1 Pkg of Notebook paper</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2.  1 Bx #2 Pencils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3.  1 Bx of Colored Pencils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4.  1 Bx of Markers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5.  1Pkg of Pencil Top Erasers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6.  1 Composition Notebook</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7.  1 Yellow Folder w/brads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8.  1 Pkg of Dividers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9.  1 Bx of Crayons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10. Headphones</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b/>
          <w:color w:val="auto"/>
          <w:spacing w:val="0"/>
          <w:position w:val="0"/>
          <w:sz w:val="20"/>
          <w:shd w:fill="auto" w:val="clear"/>
        </w:rPr>
      </w:pPr>
      <w:r>
        <w:rPr>
          <w:rFonts w:ascii="Georgia" w:hAnsi="Georgia" w:cs="Georgia" w:eastAsia="Georgia"/>
          <w:b/>
          <w:color w:val="auto"/>
          <w:spacing w:val="0"/>
          <w:position w:val="0"/>
          <w:sz w:val="20"/>
          <w:shd w:fill="auto" w:val="clear"/>
        </w:rPr>
        <w:t xml:space="preserve">Teacher's Wish List</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Hand Sanitizer</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Kleenex Tissue</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Clorox Wipes</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  </w:t>
        <w:tab/>
      </w:r>
    </w:p>
    <w:p>
      <w:pPr>
        <w:spacing w:before="0" w:after="0" w:line="240"/>
        <w:ind w:right="0" w:left="0" w:firstLine="0"/>
        <w:jc w:val="left"/>
        <w:rPr>
          <w:rFonts w:ascii="Georgia" w:hAnsi="Georgia" w:cs="Georgia" w:eastAsia="Georgia"/>
          <w:color w:val="FF0000"/>
          <w:spacing w:val="0"/>
          <w:position w:val="0"/>
          <w:sz w:val="20"/>
          <w:shd w:fill="auto" w:val="clear"/>
        </w:rPr>
      </w:pPr>
    </w:p>
    <w:p>
      <w:pPr>
        <w:spacing w:before="0" w:after="0" w:line="240"/>
        <w:ind w:right="0" w:left="0" w:firstLine="0"/>
        <w:jc w:val="left"/>
        <w:rPr>
          <w:rFonts w:ascii="Georgia" w:hAnsi="Georgia" w:cs="Georgia" w:eastAsia="Georgia"/>
          <w:color w:val="FF0000"/>
          <w:spacing w:val="0"/>
          <w:position w:val="0"/>
          <w:sz w:val="20"/>
          <w:u w:val="single"/>
          <w:shd w:fill="auto" w:val="clear"/>
        </w:rPr>
      </w:pPr>
      <w:r>
        <w:rPr>
          <w:rFonts w:ascii="Georgia" w:hAnsi="Georgia" w:cs="Georgia" w:eastAsia="Georgia"/>
          <w:b/>
          <w:color w:val="auto"/>
          <w:spacing w:val="0"/>
          <w:position w:val="0"/>
          <w:sz w:val="20"/>
          <w:shd w:fill="auto" w:val="clear"/>
        </w:rPr>
        <w:t xml:space="preserve">Please refer to the Student Code of Conduct for further guidance on Richmond County School System’s policies and procedures.</w:t>
      </w:r>
    </w:p>
    <w:p>
      <w:pPr>
        <w:spacing w:before="0" w:after="0" w:line="240"/>
        <w:ind w:right="0" w:left="0" w:firstLine="0"/>
        <w:jc w:val="left"/>
        <w:rPr>
          <w:rFonts w:ascii="Georgia" w:hAnsi="Georgia" w:cs="Georgia" w:eastAsia="Georgia"/>
          <w:color w:val="000000"/>
          <w:spacing w:val="0"/>
          <w:position w:val="0"/>
          <w:sz w:val="20"/>
          <w:u w:val="single"/>
          <w:shd w:fill="auto" w:val="clear"/>
        </w:rPr>
      </w:pPr>
    </w:p>
    <w:p>
      <w:pPr>
        <w:spacing w:before="0" w:after="0" w:line="240"/>
        <w:ind w:right="0" w:left="0" w:firstLine="0"/>
        <w:jc w:val="left"/>
        <w:rPr>
          <w:rFonts w:ascii="Georgia" w:hAnsi="Georgia" w:cs="Georgia" w:eastAsia="Georgia"/>
          <w:color w:val="FF0000"/>
          <w:spacing w:val="0"/>
          <w:position w:val="0"/>
          <w:sz w:val="20"/>
          <w:shd w:fill="auto" w:val="clear"/>
        </w:rPr>
      </w:pPr>
      <w:r>
        <w:rPr>
          <w:rFonts w:ascii="Georgia" w:hAnsi="Georgia" w:cs="Georgia" w:eastAsia="Georgia"/>
          <w:b/>
          <w:color w:val="auto"/>
          <w:spacing w:val="0"/>
          <w:position w:val="0"/>
          <w:sz w:val="20"/>
          <w:shd w:fill="auto" w:val="clear"/>
        </w:rPr>
        <w:t xml:space="preserve">My contact information:  Email:</w:t>
      </w:r>
      <w:r>
        <w:rPr>
          <w:rFonts w:ascii="Georgia" w:hAnsi="Georgia" w:cs="Georgia" w:eastAsia="Georgia"/>
          <w:color w:val="auto"/>
          <w:spacing w:val="0"/>
          <w:position w:val="0"/>
          <w:sz w:val="20"/>
          <w:shd w:fill="auto" w:val="clear"/>
        </w:rPr>
        <w:t xml:space="preserve"> PollaLe@boe.richmond.k12.ga.us</w:t>
      </w:r>
      <w:r>
        <w:rPr>
          <w:rFonts w:ascii="Georgia" w:hAnsi="Georgia" w:cs="Georgia" w:eastAsia="Georgia"/>
          <w:color w:val="00B050"/>
          <w:spacing w:val="0"/>
          <w:position w:val="0"/>
          <w:sz w:val="20"/>
          <w:shd w:fill="auto" w:val="clear"/>
        </w:rPr>
        <w:t xml:space="preserve">  </w:t>
      </w:r>
    </w:p>
    <w:p>
      <w:pPr>
        <w:spacing w:before="0" w:after="0" w:line="240"/>
        <w:ind w:right="0" w:left="0" w:firstLine="0"/>
        <w:jc w:val="left"/>
        <w:rPr>
          <w:rFonts w:ascii="Georgia" w:hAnsi="Georgia" w:cs="Georgia" w:eastAsia="Georgia"/>
          <w:color w:val="FF0000"/>
          <w:spacing w:val="0"/>
          <w:position w:val="0"/>
          <w:sz w:val="20"/>
          <w:shd w:fill="auto" w:val="clear"/>
        </w:rPr>
      </w:pPr>
      <w:r>
        <w:rPr>
          <w:rFonts w:ascii="Georgia" w:hAnsi="Georgia" w:cs="Georgia" w:eastAsia="Georgia"/>
          <w:b/>
          <w:color w:val="000000"/>
          <w:spacing w:val="0"/>
          <w:position w:val="0"/>
          <w:sz w:val="20"/>
          <w:shd w:fill="auto" w:val="clear"/>
        </w:rPr>
        <w:t xml:space="preserve">Class DoJo: </w:t>
      </w:r>
      <w:r>
        <w:rPr>
          <w:rFonts w:ascii="Georgia" w:hAnsi="Georgia" w:cs="Georgia" w:eastAsia="Georgia"/>
          <w:color w:val="000000"/>
          <w:spacing w:val="0"/>
          <w:position w:val="0"/>
          <w:sz w:val="20"/>
          <w:shd w:fill="auto" w:val="clear"/>
        </w:rPr>
        <w:t xml:space="preserve"> Please accept your invitation via text or email</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b/>
          <w:color w:val="auto"/>
          <w:spacing w:val="0"/>
          <w:position w:val="0"/>
          <w:sz w:val="20"/>
          <w:shd w:fill="auto" w:val="clear"/>
        </w:rPr>
        <w:t xml:space="preserve">Pine Hill Middle School Phone Number: </w:t>
      </w:r>
      <w:r>
        <w:rPr>
          <w:rFonts w:ascii="Georgia" w:hAnsi="Georgia" w:cs="Georgia" w:eastAsia="Georgia"/>
          <w:color w:val="auto"/>
          <w:spacing w:val="0"/>
          <w:position w:val="0"/>
          <w:sz w:val="20"/>
          <w:shd w:fill="auto" w:val="clear"/>
        </w:rPr>
        <w:t xml:space="preserve">706-592-3730</w:t>
        <w:tab/>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            </w:t>
      </w: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Please sign and return this portion of the syllabus to affirm that you have reviewed this document:</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Student’s Signature____________________________________________ Date___________</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Parent/Guardian’s Signature _____________________________________ Date ___________</w:t>
      </w:r>
    </w:p>
    <w:p>
      <w:pPr>
        <w:spacing w:before="0" w:after="0" w:line="240"/>
        <w:ind w:right="0" w:left="0" w:firstLine="0"/>
        <w:jc w:val="left"/>
        <w:rPr>
          <w:rFonts w:ascii="Georgia" w:hAnsi="Georgia" w:cs="Georgia" w:eastAsia="Georgia"/>
          <w:color w:val="auto"/>
          <w:spacing w:val="0"/>
          <w:position w:val="0"/>
          <w:sz w:val="20"/>
          <w:shd w:fill="auto" w:val="clear"/>
        </w:rPr>
      </w:pPr>
    </w:p>
    <w:p>
      <w:pPr>
        <w:spacing w:before="0" w:after="0" w:line="240"/>
        <w:ind w:right="0" w:left="0" w:firstLine="0"/>
        <w:jc w:val="left"/>
        <w:rPr>
          <w:rFonts w:ascii="Georgia" w:hAnsi="Georgia" w:cs="Georgia" w:eastAsia="Georgia"/>
          <w:color w:val="auto"/>
          <w:spacing w:val="0"/>
          <w:position w:val="0"/>
          <w:sz w:val="20"/>
          <w:shd w:fill="auto" w:val="clear"/>
        </w:rPr>
      </w:pPr>
      <w:r>
        <w:rPr>
          <w:rFonts w:ascii="Georgia" w:hAnsi="Georgia" w:cs="Georgia" w:eastAsia="Georgia"/>
          <w:color w:val="auto"/>
          <w:spacing w:val="0"/>
          <w:position w:val="0"/>
          <w:sz w:val="20"/>
          <w:shd w:fill="auto" w:val="clear"/>
        </w:rPr>
        <w:t xml:space="preserve">Parent Phone Number: ________________________Email: 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7">
    <w:abstractNumId w:val="12"/>
  </w:num>
  <w:num w:numId="11">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